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7C" w:rsidRDefault="002D7A7C" w:rsidP="002D7A7C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62230</wp:posOffset>
            </wp:positionH>
            <wp:positionV relativeFrom="paragraph">
              <wp:posOffset>71755</wp:posOffset>
            </wp:positionV>
            <wp:extent cx="1371600" cy="1162050"/>
            <wp:effectExtent l="19050" t="0" r="0" b="0"/>
            <wp:wrapSquare wrapText="bothSides"/>
            <wp:docPr id="1" name="Kép 2" descr="metal_M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al_M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Menedzser Praxis Szakkiadó és Gazdasági Tanácsadó Kft.</w:t>
      </w:r>
    </w:p>
    <w:p w:rsidR="002D7A7C" w:rsidRDefault="002D7A7C" w:rsidP="002D7A7C">
      <w:pPr>
        <w:pStyle w:val="Szvegtrzs"/>
        <w:ind w:left="360"/>
        <w:rPr>
          <w:sz w:val="20"/>
        </w:rPr>
      </w:pPr>
      <w:r>
        <w:rPr>
          <w:sz w:val="20"/>
        </w:rPr>
        <w:t xml:space="preserve">1149 Budapest, Nagy Lajos király útja 127. </w:t>
      </w:r>
      <w:r>
        <w:rPr>
          <w:sz w:val="20"/>
        </w:rPr>
        <w:tab/>
      </w:r>
    </w:p>
    <w:p w:rsidR="002D7A7C" w:rsidRDefault="002D7A7C" w:rsidP="002D7A7C">
      <w:pPr>
        <w:pStyle w:val="Szvegtrzs"/>
        <w:ind w:left="360"/>
        <w:rPr>
          <w:sz w:val="20"/>
        </w:rPr>
      </w:pPr>
      <w:r>
        <w:rPr>
          <w:sz w:val="20"/>
        </w:rPr>
        <w:t>Felnőttképzési nyilvántartási szám: E-000557/2014/A001</w:t>
      </w:r>
    </w:p>
    <w:p w:rsidR="002D7A7C" w:rsidRDefault="002D7A7C" w:rsidP="002D7A7C">
      <w:pPr>
        <w:pStyle w:val="Szvegtrzs"/>
        <w:ind w:left="360"/>
        <w:rPr>
          <w:sz w:val="20"/>
        </w:rPr>
      </w:pPr>
      <w:r>
        <w:rPr>
          <w:sz w:val="20"/>
        </w:rPr>
        <w:t>Web: www.menedzserpraxis.hu</w:t>
      </w:r>
    </w:p>
    <w:p w:rsidR="002D7A7C" w:rsidRDefault="002D7A7C" w:rsidP="002D7A7C">
      <w:pPr>
        <w:pStyle w:val="lfej"/>
        <w:tabs>
          <w:tab w:val="clear" w:pos="4536"/>
          <w:tab w:val="clear" w:pos="9072"/>
        </w:tabs>
        <w:ind w:left="360"/>
        <w:rPr>
          <w:rFonts w:ascii="Times New Roman" w:hAnsi="Times New Roman"/>
          <w:sz w:val="20"/>
          <w:lang w:val="hu-HU"/>
        </w:rPr>
      </w:pPr>
      <w:r>
        <w:rPr>
          <w:rFonts w:ascii="Times New Roman" w:hAnsi="Times New Roman"/>
          <w:sz w:val="20"/>
          <w:lang w:val="hu-HU"/>
        </w:rPr>
        <w:t xml:space="preserve">E-mail: </w:t>
      </w:r>
      <w:hyperlink r:id="rId6" w:history="1">
        <w:r>
          <w:rPr>
            <w:rStyle w:val="Hiperhivatkozs"/>
            <w:rFonts w:ascii="Times New Roman" w:hAnsi="Times New Roman"/>
            <w:sz w:val="20"/>
          </w:rPr>
          <w:t>info@menedzserpraxis.hu</w:t>
        </w:r>
      </w:hyperlink>
      <w:r>
        <w:rPr>
          <w:rFonts w:ascii="Times New Roman" w:hAnsi="Times New Roman"/>
          <w:sz w:val="20"/>
          <w:lang w:val="hu-HU"/>
        </w:rPr>
        <w:t xml:space="preserve">; </w:t>
      </w:r>
      <w:hyperlink r:id="rId7" w:history="1">
        <w:r>
          <w:rPr>
            <w:rStyle w:val="Hiperhivatkozs"/>
            <w:rFonts w:ascii="Times New Roman" w:hAnsi="Times New Roman"/>
            <w:sz w:val="20"/>
          </w:rPr>
          <w:t>oktatas@menedzserpraxis.hu</w:t>
        </w:r>
      </w:hyperlink>
    </w:p>
    <w:p w:rsidR="002D7A7C" w:rsidRDefault="002D7A7C" w:rsidP="002D7A7C">
      <w:pPr>
        <w:pStyle w:val="lfej"/>
        <w:tabs>
          <w:tab w:val="clear" w:pos="4536"/>
          <w:tab w:val="clear" w:pos="9072"/>
        </w:tabs>
        <w:ind w:left="360"/>
        <w:rPr>
          <w:rFonts w:ascii="Times New Roman" w:hAnsi="Times New Roman"/>
          <w:sz w:val="20"/>
          <w:lang w:val="hu-HU"/>
        </w:rPr>
      </w:pPr>
      <w:r>
        <w:rPr>
          <w:rFonts w:ascii="Times New Roman" w:hAnsi="Times New Roman"/>
          <w:sz w:val="20"/>
          <w:lang w:val="hu-HU"/>
        </w:rPr>
        <w:t>Tel: 06-1-880-76-08</w:t>
      </w:r>
      <w:r>
        <w:rPr>
          <w:rFonts w:ascii="Times New Roman" w:hAnsi="Times New Roman"/>
          <w:sz w:val="20"/>
          <w:lang w:val="hu-HU"/>
        </w:rPr>
        <w:tab/>
      </w:r>
    </w:p>
    <w:p w:rsidR="002D7A7C" w:rsidRDefault="002D7A7C" w:rsidP="002D7A7C">
      <w:pPr>
        <w:ind w:left="360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Fax: 06-1-880-76-99</w:t>
      </w:r>
      <w:r>
        <w:rPr>
          <w:sz w:val="20"/>
          <w:szCs w:val="20"/>
          <w:lang w:val="en-GB"/>
        </w:rPr>
        <w:t xml:space="preserve">  </w:t>
      </w:r>
    </w:p>
    <w:p w:rsidR="002D7A7C" w:rsidRDefault="002D7A7C" w:rsidP="007379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73799F" w:rsidRPr="0073799F" w:rsidRDefault="0073799F" w:rsidP="007379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7379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Előzetes tudásszint felmérés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előzetesen megszerzett tudás felmérése a képzéseink iránt érdeklődő, képzéseinkre jelentkező potenciális résztvevők számára biztosított díjmentes tevékenység.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tevékenység célja</w:t>
      </w: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: Annak felmérése, hogy a képzési kínálatunkban szereplő képzési program iránt érdeklődő a program megvalósítása során elsajátítható kompetenciák közül melyekkel rendelkezik előzetes tanulmányai, munkavégzése során megszerzett tapasztalatai alapján.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tevékenység megvalósításának folyamata</w:t>
      </w: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Képzési programjaink esetében a képzési programban megfogalmazott követelményekből kiindulva végezzük el az előzetesen megszerzett tudás felmérését. Ehhez egyes képzési programok esetében az elsajátított kompetenciák értékeléséhez használt mérőeszközöket, módszereket alkalmazzuk. A tevékenység elvégzése során vizsgáljuk, hogy milyen hasonló képzésekben vett részt az igénybevevő, milyen vizsgákat tett, amelyek a vizsgált képzési program szempontjából relevánsak lehetnek, illetve milyen munkakörökben szerezhetett szakmai előélete során olyan ismereteket, munkatapasztalatokat, illetve más (releváns) referenciákat, amelyek a képzési program során elsajátítható ismeretek körébe tartoznak.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vezető minden meghirdetett tanfolyam esetében a jelentkezési határidő lejártát követő 3 napon belül kimutatást készít az előzetes tudásszint mérésre jelentkezőkről, és a tanfolyamkezdést megelőzően, de legkésőbb a felnőttképzési szerződés megkötése előtt megszervezi az előzetes tudásszint mérést.  Erről írásban értesít minden jelentkezőt, a pontos helyszín és időpont megjelölésével. A tudásszint mérést a szakmai vezető szervezi meg, aki a helyszínen ismerteti az eljárás menetét a jelentkezőkkel, és kitölteti a felmérő lapokat.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 kitöltött anyagokat a szakmai vezető szaktanárok bevonásával kiértékeli. Az értékelés eredményét a hallgatóval közölni kell.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közli, hogy milyen előzetes tudás beszámítását kér, (államilag) elismert bizonyítvánnyal igazolja tudását, vagy az intézmény méri fel, hogy rendelkezik-e a jelzett tudással.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vezető írásban közli a felmérés eredményét a jelentkezőkkel, de elutasítani nem utasítunk el senkit, a felmérés alapján a jelentkező önállóan dönt, hogy beiratkozik-e a tanfolyamra.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további képzéseknél, amennyiben a jelentkező államilag elismert bizonyítvánnyal igazolja a megszerzett tudást, a szakmai vezető a szaktanár bevonásával megvizsgálja a dokumentumot és az alábbi döntéseket hozza:</w:t>
      </w:r>
    </w:p>
    <w:p w:rsidR="0073799F" w:rsidRPr="0073799F" w:rsidRDefault="0073799F" w:rsidP="007379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bizonyítvány mellé még egyéb dokumentumokat kér</w:t>
      </w:r>
    </w:p>
    <w:p w:rsidR="0073799F" w:rsidRPr="0073799F" w:rsidRDefault="0073799F" w:rsidP="007379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 bemutatott dokumentumok alapján a jelentkezőt mentesíti óra látogatás alól</w:t>
      </w:r>
    </w:p>
    <w:p w:rsidR="0073799F" w:rsidRPr="0073799F" w:rsidRDefault="0073799F" w:rsidP="007379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 bemutatott dokumentumok alapján az óra látogatás alóli felmentést nem adja meg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Abban az esetben, ha a jelentkező az előzetesen megszerzett tudásról nem rendelkezik bizonyítvánnyal, a szakmai vezető a szaktanár bevonásával javaslatot tesz az előzetes tudás felmérésének beszámíthatóságáról. Az előzetes tudást fel lehet mérni:</w:t>
      </w:r>
    </w:p>
    <w:p w:rsidR="0073799F" w:rsidRPr="0073799F" w:rsidRDefault="0073799F" w:rsidP="00737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szóban</w:t>
      </w:r>
    </w:p>
    <w:p w:rsidR="0073799F" w:rsidRPr="0073799F" w:rsidRDefault="0073799F" w:rsidP="00737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írásban</w:t>
      </w:r>
    </w:p>
    <w:p w:rsidR="0073799F" w:rsidRPr="0073799F" w:rsidRDefault="0073799F" w:rsidP="00737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gyakorlatban</w:t>
      </w:r>
    </w:p>
    <w:p w:rsidR="0073799F" w:rsidRPr="0073799F" w:rsidRDefault="0073799F" w:rsidP="00737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 három kombinációjával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esetben a szaktanár és a szakmai vezető állítja össze a feladatokat. Szóbeli és gyakorlati felmérésen a szaktanár mellett a szakmai vezető is jelen van. Írásbeli felmérésen a szakmai vezető biztosítja a felügyeletet.</w:t>
      </w:r>
    </w:p>
    <w:p w:rsidR="0073799F" w:rsidRP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beszámításról szóló döntést a szaktanár és a szakmai vezető javaslatára az intézmény vezetője hozza meg. A döntés – amit írásban indokolni kell – a következő lehet:</w:t>
      </w:r>
    </w:p>
    <w:p w:rsidR="0073799F" w:rsidRPr="0073799F" w:rsidRDefault="0073799F" w:rsidP="007379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előzetes tudást képző intézményünk nem tudja beszámítani</w:t>
      </w:r>
    </w:p>
    <w:p w:rsidR="0073799F" w:rsidRPr="0073799F" w:rsidRDefault="0073799F" w:rsidP="007379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előzetesen megszerzett tudást képző intézményünk beszámítja, a jelentkezőt meghatározott órák látogatása alól mentesíti (az órák számát és megnevezését pontosan közölni kell)</w:t>
      </w:r>
    </w:p>
    <w:p w:rsidR="0073799F" w:rsidRDefault="0073799F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799F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vezető év végén összesítést készít a szolgáltatást igénybe vevő hallgatók létszámáról, és a tudásszint mérés eredményéről.</w:t>
      </w:r>
    </w:p>
    <w:p w:rsidR="003457DA" w:rsidRDefault="003457DA" w:rsidP="00737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7DA" w:rsidRDefault="003457DA" w:rsidP="003457DA">
      <w:pPr>
        <w:spacing w:before="100" w:beforeAutospacing="1" w:after="100" w:afterAutospacing="1" w:line="240" w:lineRule="auto"/>
      </w:pPr>
    </w:p>
    <w:p w:rsidR="003457DA" w:rsidRDefault="003457DA" w:rsidP="003457DA">
      <w:pPr>
        <w:pStyle w:val="Cmsor1"/>
      </w:pPr>
      <w:r>
        <w:t>Képzési Program</w:t>
      </w:r>
    </w:p>
    <w:p w:rsidR="003457DA" w:rsidRDefault="003457DA" w:rsidP="003457DA">
      <w:pPr>
        <w:spacing w:before="100" w:beforeAutospacing="1" w:after="100" w:afterAutospacing="1" w:line="240" w:lineRule="auto"/>
      </w:pPr>
      <w:r>
        <w:t>A Képzési programo</w:t>
      </w:r>
      <w:r w:rsidR="00204C97">
        <w:t>ka</w:t>
      </w:r>
      <w:r>
        <w:t>t megtekintheti előre egyeztetett időpontban a Menedzser Praxis Kft. székhelyén.</w:t>
      </w:r>
    </w:p>
    <w:p w:rsidR="003457DA" w:rsidRDefault="003457DA" w:rsidP="003457DA">
      <w:pPr>
        <w:spacing w:before="100" w:beforeAutospacing="1" w:after="100" w:afterAutospacing="1" w:line="240" w:lineRule="auto"/>
      </w:pPr>
      <w:r>
        <w:t>Cím: 1149. Budapest Nagy Lajos király útja 127.</w:t>
      </w:r>
    </w:p>
    <w:p w:rsidR="003457DA" w:rsidRDefault="003457DA" w:rsidP="003457DA">
      <w:pPr>
        <w:spacing w:before="100" w:beforeAutospacing="1" w:after="100" w:afterAutospacing="1" w:line="240" w:lineRule="auto"/>
      </w:pPr>
      <w:r>
        <w:t>Telefon</w:t>
      </w:r>
      <w:proofErr w:type="gramStart"/>
      <w:r>
        <w:t>;  0618807635</w:t>
      </w:r>
      <w:proofErr w:type="gramEnd"/>
    </w:p>
    <w:p w:rsidR="003457DA" w:rsidRDefault="003457DA">
      <w:r>
        <w:t>Felnőttképzési menedzser</w:t>
      </w:r>
      <w:proofErr w:type="gramStart"/>
      <w:r>
        <w:t>:  Lajos</w:t>
      </w:r>
      <w:proofErr w:type="gramEnd"/>
      <w:r>
        <w:t xml:space="preserve"> Dániel </w:t>
      </w:r>
    </w:p>
    <w:p w:rsidR="00AB2460" w:rsidRDefault="003457DA">
      <w:r>
        <w:t>Email: lajos.daniel@mprx.hu</w:t>
      </w:r>
    </w:p>
    <w:sectPr w:rsidR="00AB2460" w:rsidSect="00BA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6FB"/>
    <w:multiLevelType w:val="multilevel"/>
    <w:tmpl w:val="939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C1C78"/>
    <w:multiLevelType w:val="multilevel"/>
    <w:tmpl w:val="9EBE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66633"/>
    <w:multiLevelType w:val="multilevel"/>
    <w:tmpl w:val="F4B2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B62C2"/>
    <w:multiLevelType w:val="multilevel"/>
    <w:tmpl w:val="F43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99F"/>
    <w:rsid w:val="000D0EB4"/>
    <w:rsid w:val="00204C97"/>
    <w:rsid w:val="002D7A7C"/>
    <w:rsid w:val="003457DA"/>
    <w:rsid w:val="004110A2"/>
    <w:rsid w:val="0073799F"/>
    <w:rsid w:val="00BA6A63"/>
    <w:rsid w:val="00BB2954"/>
    <w:rsid w:val="00BE670B"/>
    <w:rsid w:val="00D4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6A63"/>
  </w:style>
  <w:style w:type="paragraph" w:styleId="Cmsor1">
    <w:name w:val="heading 1"/>
    <w:basedOn w:val="Norml"/>
    <w:link w:val="Cmsor1Char"/>
    <w:uiPriority w:val="9"/>
    <w:qFormat/>
    <w:rsid w:val="00737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5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799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3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5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hivatkozs">
    <w:name w:val="Hyperlink"/>
    <w:basedOn w:val="Bekezdsalapbettpusa"/>
    <w:unhideWhenUsed/>
    <w:rsid w:val="002D7A7C"/>
    <w:rPr>
      <w:color w:val="0000FF"/>
      <w:u w:val="single"/>
    </w:rPr>
  </w:style>
  <w:style w:type="paragraph" w:styleId="lfej">
    <w:name w:val="header"/>
    <w:basedOn w:val="Norml"/>
    <w:link w:val="lfejChar"/>
    <w:rsid w:val="002D7A7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val="de-DE" w:eastAsia="hu-HU"/>
    </w:rPr>
  </w:style>
  <w:style w:type="character" w:customStyle="1" w:styleId="lfejChar">
    <w:name w:val="Élőfej Char"/>
    <w:basedOn w:val="Bekezdsalapbettpusa"/>
    <w:link w:val="lfej"/>
    <w:rsid w:val="002D7A7C"/>
    <w:rPr>
      <w:rFonts w:ascii="Arial" w:eastAsia="Times New Roman" w:hAnsi="Arial" w:cs="Times New Roman"/>
      <w:szCs w:val="20"/>
      <w:lang w:val="de-DE" w:eastAsia="hu-HU"/>
    </w:rPr>
  </w:style>
  <w:style w:type="paragraph" w:styleId="Szvegtrzs">
    <w:name w:val="Body Text"/>
    <w:basedOn w:val="Norml"/>
    <w:link w:val="SzvegtrzsChar"/>
    <w:rsid w:val="002D7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D7A7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atas@menedzserprax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nedzserpraxi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lajos.daniel</dc:creator>
  <cp:lastModifiedBy>lajos.daniel</cp:lastModifiedBy>
  <cp:revision>2</cp:revision>
  <cp:lastPrinted>2018-03-21T08:33:00Z</cp:lastPrinted>
  <dcterms:created xsi:type="dcterms:W3CDTF">2018-05-16T09:20:00Z</dcterms:created>
  <dcterms:modified xsi:type="dcterms:W3CDTF">2018-05-16T09:20:00Z</dcterms:modified>
</cp:coreProperties>
</file>